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CFC" w:rsidRPr="002E7D46" w:rsidRDefault="00BB136E">
      <w:pPr>
        <w:rPr>
          <w:sz w:val="36"/>
          <w:szCs w:val="36"/>
        </w:rPr>
      </w:pPr>
      <w:r w:rsidRPr="002E7D46">
        <w:rPr>
          <w:sz w:val="36"/>
          <w:szCs w:val="36"/>
        </w:rPr>
        <w:t xml:space="preserve">                                       О Т Ч Е Т</w:t>
      </w:r>
    </w:p>
    <w:p w:rsidR="00BB136E" w:rsidRPr="002E7D46" w:rsidRDefault="00BB136E">
      <w:pPr>
        <w:rPr>
          <w:sz w:val="28"/>
          <w:szCs w:val="28"/>
        </w:rPr>
      </w:pPr>
      <w:r w:rsidRPr="002E7D46">
        <w:rPr>
          <w:sz w:val="28"/>
          <w:szCs w:val="28"/>
        </w:rPr>
        <w:t>за работата  и  дейността  на  НЧ „Отец  Паисий – 1927“ с.Брестак през 2022г.</w:t>
      </w:r>
    </w:p>
    <w:p w:rsidR="00BB136E" w:rsidRPr="002E7D46" w:rsidRDefault="00BB136E">
      <w:pPr>
        <w:rPr>
          <w:sz w:val="28"/>
          <w:szCs w:val="28"/>
        </w:rPr>
      </w:pPr>
      <w:r w:rsidRPr="002E7D46">
        <w:rPr>
          <w:sz w:val="28"/>
          <w:szCs w:val="28"/>
        </w:rPr>
        <w:t xml:space="preserve">                Уважаеми  дами  и господа,</w:t>
      </w:r>
    </w:p>
    <w:p w:rsidR="00BB136E" w:rsidRPr="002E7D46" w:rsidRDefault="00BB136E">
      <w:pPr>
        <w:rPr>
          <w:sz w:val="28"/>
          <w:szCs w:val="28"/>
        </w:rPr>
      </w:pPr>
      <w:r w:rsidRPr="002E7D46">
        <w:rPr>
          <w:sz w:val="28"/>
          <w:szCs w:val="28"/>
        </w:rPr>
        <w:t xml:space="preserve">               Уважаеми  членове  на  НЧ „Отец Паисий -1927“,</w:t>
      </w:r>
    </w:p>
    <w:p w:rsidR="00BB136E" w:rsidRPr="002E7D46" w:rsidRDefault="00BB136E">
      <w:pPr>
        <w:rPr>
          <w:sz w:val="28"/>
          <w:szCs w:val="28"/>
        </w:rPr>
      </w:pPr>
      <w:r w:rsidRPr="002E7D46">
        <w:rPr>
          <w:sz w:val="28"/>
          <w:szCs w:val="28"/>
        </w:rPr>
        <w:t>Повод  за  нашата  среща  е  провеждането  на Годишното  отчетно-изборно  събрание  и  отчитане  на  дейността  на  НЧ“Отец Паисий-1927“ с.Брестак.</w:t>
      </w:r>
    </w:p>
    <w:p w:rsidR="00BB136E" w:rsidRPr="002E7D46" w:rsidRDefault="00BB136E">
      <w:pPr>
        <w:rPr>
          <w:sz w:val="28"/>
          <w:szCs w:val="28"/>
        </w:rPr>
      </w:pPr>
      <w:r w:rsidRPr="002E7D46">
        <w:rPr>
          <w:sz w:val="28"/>
          <w:szCs w:val="28"/>
        </w:rPr>
        <w:t xml:space="preserve"> В  днешно  време  обществеността  възприема народното  читалище като  пример за  устойчива  културна  институция  със  специфична  мисия  за съхранение  и  развитие на традиционните  ценности  на  нацията.Читалището  поддържа  дълбока взаимовръзка  с  миналото  и  традициите . Образователния процес,културата  и  благотворителността  е  в  основата на  авторитета  на  читалището.</w:t>
      </w:r>
    </w:p>
    <w:p w:rsidR="00BB136E" w:rsidRPr="002E7D46" w:rsidRDefault="00BB136E">
      <w:pPr>
        <w:rPr>
          <w:sz w:val="28"/>
          <w:szCs w:val="28"/>
        </w:rPr>
      </w:pPr>
      <w:r w:rsidRPr="002E7D46">
        <w:rPr>
          <w:sz w:val="28"/>
          <w:szCs w:val="28"/>
        </w:rPr>
        <w:t xml:space="preserve">НЧ „Отец Паисий </w:t>
      </w:r>
      <w:r w:rsidR="00280C45" w:rsidRPr="002E7D46">
        <w:rPr>
          <w:sz w:val="28"/>
          <w:szCs w:val="28"/>
        </w:rPr>
        <w:t>-1927“ с.Брестак  има  за цел  да задоволява  потребностите  на  гражданите  свързани  с  повишаване  на  възпитателния  дух  на  младежите  към  родол</w:t>
      </w:r>
      <w:r w:rsidR="00513FA8" w:rsidRPr="002E7D46">
        <w:rPr>
          <w:sz w:val="28"/>
          <w:szCs w:val="28"/>
        </w:rPr>
        <w:t>ю</w:t>
      </w:r>
      <w:r w:rsidR="00280C45" w:rsidRPr="002E7D46">
        <w:rPr>
          <w:sz w:val="28"/>
          <w:szCs w:val="28"/>
        </w:rPr>
        <w:t>бие,демократизъм,нравственос</w:t>
      </w:r>
      <w:r w:rsidR="00513FA8" w:rsidRPr="002E7D46">
        <w:rPr>
          <w:sz w:val="28"/>
          <w:szCs w:val="28"/>
        </w:rPr>
        <w:t xml:space="preserve">т </w:t>
      </w:r>
      <w:r w:rsidR="00280C45" w:rsidRPr="002E7D46">
        <w:rPr>
          <w:sz w:val="28"/>
          <w:szCs w:val="28"/>
        </w:rPr>
        <w:t>,искуство,култура,по-високи  постижения  в  науката  и много  други  ценни  качества  у  българина.</w:t>
      </w:r>
    </w:p>
    <w:p w:rsidR="00280C45" w:rsidRPr="002E7D46" w:rsidRDefault="00280C45">
      <w:pPr>
        <w:rPr>
          <w:sz w:val="28"/>
          <w:szCs w:val="28"/>
        </w:rPr>
      </w:pPr>
      <w:r w:rsidRPr="002E7D46">
        <w:rPr>
          <w:sz w:val="28"/>
          <w:szCs w:val="28"/>
        </w:rPr>
        <w:t>Да  събира  и  съхранява  старинни  носии  и  предмети  от  бита  на  населението  ,които съхранява  в  музейните  колекции.</w:t>
      </w:r>
    </w:p>
    <w:p w:rsidR="00280C45" w:rsidRPr="002E7D46" w:rsidRDefault="00280C45">
      <w:pPr>
        <w:rPr>
          <w:sz w:val="28"/>
          <w:szCs w:val="28"/>
        </w:rPr>
      </w:pPr>
      <w:r w:rsidRPr="002E7D46">
        <w:rPr>
          <w:sz w:val="28"/>
          <w:szCs w:val="28"/>
        </w:rPr>
        <w:t>Да  издирва  обичаи ,да  записва  и  изучава  местният  фолклор  от  извора  и  да  го  предава  от  поколение  на  поколение.</w:t>
      </w:r>
    </w:p>
    <w:p w:rsidR="00280C45" w:rsidRPr="002E7D46" w:rsidRDefault="00280C45">
      <w:pPr>
        <w:rPr>
          <w:sz w:val="28"/>
          <w:szCs w:val="28"/>
        </w:rPr>
      </w:pPr>
      <w:r w:rsidRPr="002E7D46">
        <w:rPr>
          <w:sz w:val="28"/>
          <w:szCs w:val="28"/>
        </w:rPr>
        <w:t>Народните  читалища  събират  и  разпространяват знания  за  родния  край.</w:t>
      </w:r>
    </w:p>
    <w:p w:rsidR="00280C45" w:rsidRPr="002E7D46" w:rsidRDefault="00280C45">
      <w:pPr>
        <w:rPr>
          <w:sz w:val="28"/>
          <w:szCs w:val="28"/>
        </w:rPr>
      </w:pPr>
      <w:r w:rsidRPr="002E7D46">
        <w:rPr>
          <w:sz w:val="28"/>
          <w:szCs w:val="28"/>
        </w:rPr>
        <w:t>Организират  различни  школи  и  клубни  танци.</w:t>
      </w:r>
    </w:p>
    <w:p w:rsidR="00280C45" w:rsidRPr="002E7D46" w:rsidRDefault="00280C45">
      <w:pPr>
        <w:rPr>
          <w:sz w:val="28"/>
          <w:szCs w:val="28"/>
        </w:rPr>
      </w:pPr>
      <w:r w:rsidRPr="002E7D46">
        <w:rPr>
          <w:sz w:val="28"/>
          <w:szCs w:val="28"/>
        </w:rPr>
        <w:t>Организират  и  провеждат  национални  празници,спазват  местните  традиции  ,отбелязват  бележити  дати  и  годишнини.</w:t>
      </w:r>
    </w:p>
    <w:p w:rsidR="002E7D46" w:rsidRPr="002E7D46" w:rsidRDefault="00280C45">
      <w:pPr>
        <w:rPr>
          <w:sz w:val="28"/>
          <w:szCs w:val="28"/>
        </w:rPr>
      </w:pPr>
      <w:r w:rsidRPr="002E7D46">
        <w:rPr>
          <w:sz w:val="28"/>
          <w:szCs w:val="28"/>
        </w:rPr>
        <w:t xml:space="preserve">      Уважаеми  дами  и  господа</w:t>
      </w:r>
    </w:p>
    <w:p w:rsidR="000B4AF4" w:rsidRPr="002E7D46" w:rsidRDefault="00280C45">
      <w:pPr>
        <w:rPr>
          <w:sz w:val="28"/>
          <w:szCs w:val="28"/>
        </w:rPr>
      </w:pPr>
      <w:r w:rsidRPr="002E7D46">
        <w:rPr>
          <w:sz w:val="28"/>
          <w:szCs w:val="28"/>
        </w:rPr>
        <w:t xml:space="preserve">Дейността  на  читалището  се разпределя  на  няколко  </w:t>
      </w:r>
      <w:r w:rsidR="000B4AF4" w:rsidRPr="002E7D46">
        <w:rPr>
          <w:sz w:val="28"/>
          <w:szCs w:val="28"/>
        </w:rPr>
        <w:t xml:space="preserve">поддейности,като  една  от  тях  е  работата  на  библиотеката. През  2022г. </w:t>
      </w:r>
      <w:r w:rsidR="005E1B7A">
        <w:rPr>
          <w:sz w:val="28"/>
          <w:szCs w:val="28"/>
        </w:rPr>
        <w:t>т</w:t>
      </w:r>
      <w:r w:rsidR="000B4AF4" w:rsidRPr="002E7D46">
        <w:rPr>
          <w:sz w:val="28"/>
          <w:szCs w:val="28"/>
        </w:rPr>
        <w:t xml:space="preserve">я разполага  с  8820 библиотечни  единици.Има  дарени  70 тома,които  предстои  да  </w:t>
      </w:r>
      <w:r w:rsidR="000B4AF4" w:rsidRPr="002E7D46">
        <w:rPr>
          <w:sz w:val="28"/>
          <w:szCs w:val="28"/>
        </w:rPr>
        <w:lastRenderedPageBreak/>
        <w:t>бъдат  обработени.В  справка  по  картони  са  регистрирани  150 човека,като  последните са  взели  за прочит 680 книги</w:t>
      </w:r>
    </w:p>
    <w:p w:rsidR="000B4AF4" w:rsidRPr="002E7D46" w:rsidRDefault="000B4AF4">
      <w:pPr>
        <w:rPr>
          <w:sz w:val="28"/>
          <w:szCs w:val="28"/>
        </w:rPr>
      </w:pPr>
      <w:r w:rsidRPr="002E7D46">
        <w:rPr>
          <w:sz w:val="28"/>
          <w:szCs w:val="28"/>
        </w:rPr>
        <w:t>От  бюджета  на  читалището  се  заделят  средства за  поддържане на  софтуера на  главния счетоводител,който  отговаря  за  всички  читалища на  територията  на общината.</w:t>
      </w:r>
    </w:p>
    <w:p w:rsidR="000B4AF4" w:rsidRPr="002E7D46" w:rsidRDefault="000B4AF4">
      <w:pPr>
        <w:rPr>
          <w:sz w:val="28"/>
          <w:szCs w:val="28"/>
        </w:rPr>
      </w:pPr>
      <w:r w:rsidRPr="002E7D46">
        <w:rPr>
          <w:sz w:val="28"/>
          <w:szCs w:val="28"/>
        </w:rPr>
        <w:t>Друга  поддейност  на  читалището  е  художествената  самодейност.</w:t>
      </w:r>
    </w:p>
    <w:p w:rsidR="000B4AF4" w:rsidRPr="002E7D46" w:rsidRDefault="000B4AF4">
      <w:pPr>
        <w:rPr>
          <w:sz w:val="28"/>
          <w:szCs w:val="28"/>
        </w:rPr>
      </w:pPr>
      <w:r w:rsidRPr="002E7D46">
        <w:rPr>
          <w:sz w:val="28"/>
          <w:szCs w:val="28"/>
        </w:rPr>
        <w:t>За  съжаление от  две години    по  лични  причини ,болест  и  други  причини  певческата  група  „Бресташки  славей „ преустанови  своите  събития  и участия.</w:t>
      </w:r>
    </w:p>
    <w:p w:rsidR="00DC27E7" w:rsidRPr="002E7D46" w:rsidRDefault="00DC27E7">
      <w:pPr>
        <w:rPr>
          <w:sz w:val="28"/>
          <w:szCs w:val="28"/>
        </w:rPr>
      </w:pPr>
      <w:r w:rsidRPr="002E7D46">
        <w:rPr>
          <w:sz w:val="28"/>
          <w:szCs w:val="28"/>
        </w:rPr>
        <w:t>Съгласно  утвърденият културен календар  за  2022г  за  наша радост  успяхме  да  работим  с децата  от селото.</w:t>
      </w:r>
    </w:p>
    <w:p w:rsidR="00DC27E7" w:rsidRPr="002E7D46" w:rsidRDefault="00DC27E7">
      <w:pPr>
        <w:rPr>
          <w:sz w:val="28"/>
          <w:szCs w:val="28"/>
        </w:rPr>
      </w:pPr>
      <w:r w:rsidRPr="002E7D46">
        <w:rPr>
          <w:sz w:val="28"/>
          <w:szCs w:val="28"/>
        </w:rPr>
        <w:t>За Велик ден  децата  боядис</w:t>
      </w:r>
      <w:r w:rsidR="009D7494" w:rsidRPr="002E7D46">
        <w:rPr>
          <w:sz w:val="28"/>
          <w:szCs w:val="28"/>
        </w:rPr>
        <w:t>ваха  яйца  в  читалището,а  преди  това  за  Лазаров ден малка група  от  момичета  облечени  в  народни  носии  обикаляха  селото  и  пееха  за  здраве  и  берекет.За  Коледа  група   коледари  от  по-големите  деца  също  обиколиха  от  къща  на  къща ,като  благославяха  за  здраве  и късмет.</w:t>
      </w:r>
    </w:p>
    <w:p w:rsidR="009D7494" w:rsidRPr="002E7D46" w:rsidRDefault="009D7494">
      <w:pPr>
        <w:rPr>
          <w:sz w:val="28"/>
          <w:szCs w:val="28"/>
        </w:rPr>
      </w:pPr>
      <w:r w:rsidRPr="002E7D46">
        <w:rPr>
          <w:sz w:val="28"/>
          <w:szCs w:val="28"/>
        </w:rPr>
        <w:t>За  1-ви юни  -„Денят  на  детето „  пред  кметството  организирахме  празника  с  много игри  и  веселие.Кмета  на  селото  Нели  Лефтерова  почерпи  децата с  голяма торта,а от читалището  получиха  подаръци.</w:t>
      </w:r>
    </w:p>
    <w:p w:rsidR="009D7494" w:rsidRPr="002E7D46" w:rsidRDefault="009D7494">
      <w:pPr>
        <w:rPr>
          <w:sz w:val="28"/>
          <w:szCs w:val="28"/>
        </w:rPr>
      </w:pPr>
      <w:r w:rsidRPr="002E7D46">
        <w:rPr>
          <w:sz w:val="28"/>
          <w:szCs w:val="28"/>
        </w:rPr>
        <w:t xml:space="preserve">На  последно  място  закриваме  годината  с Деня  на  селото. Организирахме  концерт  </w:t>
      </w:r>
      <w:r w:rsidR="00F86C45" w:rsidRPr="002E7D46">
        <w:rPr>
          <w:sz w:val="28"/>
          <w:szCs w:val="28"/>
        </w:rPr>
        <w:t>,който  се  проведе  в  салона  на  читалището.Децата  от  селото  откриха вечерта  със  рецитал.Програмата  беше  открита  от  Женска  певческа група „Авлиги „към  пенсионерски  клуб „Щастливеца „със ръководител  Гиргина  Стоянова.Гости бяха  самодейците  от</w:t>
      </w:r>
      <w:r w:rsidR="00AA0673" w:rsidRPr="002E7D46">
        <w:rPr>
          <w:sz w:val="28"/>
          <w:szCs w:val="28"/>
        </w:rPr>
        <w:t xml:space="preserve"> читалищата  от с. Искър,с.Караманите и с. Червенци Участваха  още  Таня  Докторова  и  Костадин  Докторов – част от  оркестър  „Соколи „</w:t>
      </w:r>
      <w:r w:rsidR="002330B8" w:rsidRPr="002E7D46">
        <w:rPr>
          <w:sz w:val="28"/>
          <w:szCs w:val="28"/>
        </w:rPr>
        <w:t>,Божидара</w:t>
      </w:r>
      <w:r w:rsidR="005E1B7A">
        <w:rPr>
          <w:sz w:val="28"/>
          <w:szCs w:val="28"/>
        </w:rPr>
        <w:t xml:space="preserve"> Георгиева</w:t>
      </w:r>
      <w:r w:rsidR="00513FA8" w:rsidRPr="002E7D46">
        <w:rPr>
          <w:sz w:val="28"/>
          <w:szCs w:val="28"/>
        </w:rPr>
        <w:t xml:space="preserve"> </w:t>
      </w:r>
      <w:r w:rsidR="005E1B7A">
        <w:rPr>
          <w:sz w:val="28"/>
          <w:szCs w:val="28"/>
        </w:rPr>
        <w:t>,</w:t>
      </w:r>
      <w:r w:rsidR="00513FA8" w:rsidRPr="002E7D46">
        <w:rPr>
          <w:sz w:val="28"/>
          <w:szCs w:val="28"/>
        </w:rPr>
        <w:t xml:space="preserve"> Димитрина</w:t>
      </w:r>
      <w:r w:rsidR="002330B8" w:rsidRPr="002E7D46">
        <w:rPr>
          <w:sz w:val="28"/>
          <w:szCs w:val="28"/>
        </w:rPr>
        <w:t xml:space="preserve"> </w:t>
      </w:r>
      <w:r w:rsidR="005E1B7A">
        <w:rPr>
          <w:sz w:val="28"/>
          <w:szCs w:val="28"/>
        </w:rPr>
        <w:t>Димова и Илияна  Недева.</w:t>
      </w:r>
      <w:r w:rsidR="002330B8" w:rsidRPr="002E7D46">
        <w:rPr>
          <w:sz w:val="28"/>
          <w:szCs w:val="28"/>
        </w:rPr>
        <w:t xml:space="preserve">                            </w:t>
      </w:r>
    </w:p>
    <w:p w:rsidR="002330B8" w:rsidRPr="002E7D46" w:rsidRDefault="002330B8">
      <w:pPr>
        <w:rPr>
          <w:sz w:val="28"/>
          <w:szCs w:val="28"/>
        </w:rPr>
      </w:pPr>
      <w:r w:rsidRPr="002E7D46">
        <w:rPr>
          <w:sz w:val="28"/>
          <w:szCs w:val="28"/>
        </w:rPr>
        <w:t>Пр</w:t>
      </w:r>
      <w:r w:rsidR="00513FA8" w:rsidRPr="002E7D46">
        <w:rPr>
          <w:sz w:val="28"/>
          <w:szCs w:val="28"/>
        </w:rPr>
        <w:t>азникът  завърши  с  хоро  и  заря.</w:t>
      </w:r>
    </w:p>
    <w:p w:rsidR="00513FA8" w:rsidRDefault="00513FA8">
      <w:pPr>
        <w:rPr>
          <w:sz w:val="28"/>
          <w:szCs w:val="28"/>
        </w:rPr>
      </w:pPr>
      <w:r w:rsidRPr="002E7D46">
        <w:rPr>
          <w:sz w:val="28"/>
          <w:szCs w:val="28"/>
        </w:rPr>
        <w:t>За  съжаление  с  това  се  изчерпват   осъществилите  се  мероприатия  от  нашия  календар.</w:t>
      </w:r>
    </w:p>
    <w:p w:rsidR="005E1B7A" w:rsidRPr="002E7D46" w:rsidRDefault="005E1B7A">
      <w:pPr>
        <w:rPr>
          <w:sz w:val="28"/>
          <w:szCs w:val="28"/>
        </w:rPr>
      </w:pPr>
    </w:p>
    <w:p w:rsidR="005E1B7A" w:rsidRDefault="005E1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Читалищен секретар:</w:t>
      </w:r>
    </w:p>
    <w:p w:rsidR="005E1B7A" w:rsidRPr="002E7D46" w:rsidRDefault="005E1B7A">
      <w:pPr>
        <w:rPr>
          <w:sz w:val="28"/>
          <w:szCs w:val="28"/>
        </w:rPr>
      </w:pPr>
    </w:p>
    <w:sectPr w:rsidR="005E1B7A" w:rsidRPr="002E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6E"/>
    <w:rsid w:val="000B4AF4"/>
    <w:rsid w:val="002330B8"/>
    <w:rsid w:val="00280C45"/>
    <w:rsid w:val="002E7D46"/>
    <w:rsid w:val="004839C1"/>
    <w:rsid w:val="00513FA8"/>
    <w:rsid w:val="005E1B7A"/>
    <w:rsid w:val="006C0DAD"/>
    <w:rsid w:val="009A7E5F"/>
    <w:rsid w:val="009D7494"/>
    <w:rsid w:val="00AA0673"/>
    <w:rsid w:val="00AF5CFC"/>
    <w:rsid w:val="00BB136E"/>
    <w:rsid w:val="00DC27E7"/>
    <w:rsid w:val="00F8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88D0"/>
  <w15:chartTrackingRefBased/>
  <w15:docId w15:val="{923466C9-9650-4666-A822-261AAAE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Кметство с. Брестак</dc:creator>
  <cp:keywords/>
  <dc:description/>
  <cp:lastModifiedBy>Кметство с. Брестак</cp:lastModifiedBy>
  <cp:revision>5</cp:revision>
  <dcterms:created xsi:type="dcterms:W3CDTF">2023-01-31T06:22:00Z</dcterms:created>
  <dcterms:modified xsi:type="dcterms:W3CDTF">2023-01-31T08:53:00Z</dcterms:modified>
</cp:coreProperties>
</file>